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F785" w14:textId="2D03B291" w:rsidR="00C9321D" w:rsidRDefault="002A4D72" w:rsidP="002A4D72">
      <w:pPr>
        <w:jc w:val="center"/>
        <w:rPr>
          <w:sz w:val="28"/>
          <w:szCs w:val="28"/>
        </w:rPr>
      </w:pPr>
      <w:r w:rsidRPr="002A4D72">
        <w:rPr>
          <w:rFonts w:hint="eastAsia"/>
          <w:sz w:val="28"/>
          <w:szCs w:val="28"/>
        </w:rPr>
        <w:t>令和</w:t>
      </w:r>
      <w:r w:rsidRPr="002A4D72">
        <w:rPr>
          <w:sz w:val="28"/>
          <w:szCs w:val="28"/>
        </w:rPr>
        <w:t>4年度　機能訓練指導員</w:t>
      </w:r>
      <w:r w:rsidRPr="002A4D72">
        <w:rPr>
          <w:rFonts w:hint="eastAsia"/>
          <w:sz w:val="28"/>
          <w:szCs w:val="28"/>
        </w:rPr>
        <w:t>フォローアップ講習会</w:t>
      </w:r>
    </w:p>
    <w:p w14:paraId="43B642EC" w14:textId="1FEEA255" w:rsidR="00C139CB" w:rsidRPr="00C139CB" w:rsidRDefault="00C139CB" w:rsidP="00C139CB">
      <w:pPr>
        <w:spacing w:line="320" w:lineRule="exact"/>
        <w:jc w:val="center"/>
        <w:rPr>
          <w:sz w:val="24"/>
          <w:szCs w:val="24"/>
        </w:rPr>
      </w:pPr>
      <w:r w:rsidRPr="00C139CB">
        <w:rPr>
          <w:rFonts w:hint="eastAsia"/>
          <w:sz w:val="24"/>
          <w:szCs w:val="24"/>
        </w:rPr>
        <w:t>「マイティポールを使用の介護予防運動の実践」</w:t>
      </w:r>
    </w:p>
    <w:p w14:paraId="01E63AC6" w14:textId="2C7EB532" w:rsidR="002A4D72" w:rsidRDefault="002A4D72" w:rsidP="002A4D72">
      <w:pPr>
        <w:jc w:val="right"/>
      </w:pPr>
      <w:r>
        <w:rPr>
          <w:rFonts w:hint="eastAsia"/>
        </w:rPr>
        <w:t>介護支援部　阿部</w:t>
      </w:r>
      <w:r w:rsidR="00893D5F">
        <w:rPr>
          <w:rFonts w:hint="eastAsia"/>
        </w:rPr>
        <w:t xml:space="preserve"> </w:t>
      </w:r>
      <w:r>
        <w:rPr>
          <w:rFonts w:hint="eastAsia"/>
        </w:rPr>
        <w:t>光典</w:t>
      </w:r>
    </w:p>
    <w:p w14:paraId="11838B22" w14:textId="77777777" w:rsidR="0059539D" w:rsidRDefault="0059539D" w:rsidP="002A4D72">
      <w:pPr>
        <w:jc w:val="right"/>
      </w:pPr>
    </w:p>
    <w:p w14:paraId="3A471C8B" w14:textId="186C8243" w:rsidR="00894BC5" w:rsidRDefault="00894BC5">
      <w:pPr>
        <w:sectPr w:rsidR="00894BC5" w:rsidSect="0059539D">
          <w:pgSz w:w="11906" w:h="16838"/>
          <w:pgMar w:top="794" w:right="1021" w:bottom="794" w:left="1021" w:header="851" w:footer="992" w:gutter="0"/>
          <w:cols w:space="425"/>
          <w:docGrid w:type="lines" w:linePitch="360"/>
        </w:sectPr>
      </w:pPr>
    </w:p>
    <w:p w14:paraId="437C2E3F" w14:textId="2030D87D" w:rsidR="002A4D72" w:rsidRDefault="002A4D72" w:rsidP="002A4D72">
      <w:pPr>
        <w:ind w:firstLineChars="100" w:firstLine="210"/>
      </w:pPr>
      <w:r>
        <w:rPr>
          <w:rFonts w:hint="eastAsia"/>
        </w:rPr>
        <w:t>令和</w:t>
      </w:r>
      <w:r>
        <w:t>5年2月5日（日）午前10時より安曇野市三郷農村環境改善センター　多目的ホールにて機能訓練指導員</w:t>
      </w:r>
      <w:r w:rsidRPr="002A4D72">
        <w:rPr>
          <w:rFonts w:hint="eastAsia"/>
        </w:rPr>
        <w:t>フォローアップ</w:t>
      </w:r>
      <w:r>
        <w:t>講習会が開催されました。</w:t>
      </w:r>
      <w:r>
        <w:rPr>
          <w:rFonts w:hint="eastAsia"/>
        </w:rPr>
        <w:t>会員</w:t>
      </w:r>
      <w:r>
        <w:t>37名、一般参加者9名</w:t>
      </w:r>
      <w:r>
        <w:rPr>
          <w:rFonts w:hint="eastAsia"/>
        </w:rPr>
        <w:t xml:space="preserve">　</w:t>
      </w:r>
      <w:r>
        <w:t>計46名が参加しました。</w:t>
      </w:r>
    </w:p>
    <w:p w14:paraId="3B273A10" w14:textId="4DFFB786" w:rsidR="002A4D72" w:rsidRDefault="002A4D72" w:rsidP="002A4D72">
      <w:r>
        <w:t>9</w:t>
      </w:r>
      <w:r w:rsidR="00C60472">
        <w:rPr>
          <w:rFonts w:hint="eastAsia"/>
        </w:rPr>
        <w:t>:</w:t>
      </w:r>
      <w:r>
        <w:t xml:space="preserve">00　</w:t>
      </w:r>
      <w:r w:rsidR="002A5140">
        <w:rPr>
          <w:rFonts w:hint="eastAsia"/>
        </w:rPr>
        <w:t xml:space="preserve"> </w:t>
      </w:r>
      <w:r>
        <w:t>開</w:t>
      </w:r>
      <w:r w:rsidR="002C5A20">
        <w:rPr>
          <w:rFonts w:hint="eastAsia"/>
        </w:rPr>
        <w:t xml:space="preserve">　　</w:t>
      </w:r>
      <w:r>
        <w:t>場</w:t>
      </w:r>
    </w:p>
    <w:p w14:paraId="6AEB57F1" w14:textId="3318A71F" w:rsidR="002A4D72" w:rsidRDefault="002A4D72" w:rsidP="002A4D72">
      <w:r>
        <w:t>9</w:t>
      </w:r>
      <w:r w:rsidR="00C60472">
        <w:rPr>
          <w:rFonts w:hint="eastAsia"/>
        </w:rPr>
        <w:t>:</w:t>
      </w:r>
      <w:r>
        <w:t xml:space="preserve">00　</w:t>
      </w:r>
      <w:r w:rsidR="002A5140">
        <w:rPr>
          <w:rFonts w:hint="eastAsia"/>
        </w:rPr>
        <w:t xml:space="preserve"> </w:t>
      </w:r>
      <w:r>
        <w:t>準備作業　テーブル3台　椅子50脚</w:t>
      </w:r>
    </w:p>
    <w:p w14:paraId="6199BA7A" w14:textId="3D4559AE" w:rsidR="002A4D72" w:rsidRDefault="002A4D72" w:rsidP="002A4D72">
      <w:r>
        <w:rPr>
          <w:rFonts w:hint="eastAsia"/>
        </w:rPr>
        <w:t xml:space="preserve">　　　</w:t>
      </w:r>
      <w:r>
        <w:t xml:space="preserve"> 駐車場係　木船</w:t>
      </w:r>
      <w:r w:rsidR="00F437A1">
        <w:rPr>
          <w:rFonts w:hint="eastAsia"/>
        </w:rPr>
        <w:t xml:space="preserve">　</w:t>
      </w:r>
      <w:r>
        <w:t>崇会員　中村吉孝会員</w:t>
      </w:r>
    </w:p>
    <w:p w14:paraId="6193B2F5" w14:textId="5501A301" w:rsidR="002A4D72" w:rsidRDefault="002A4D72" w:rsidP="002A4D72">
      <w:r>
        <w:rPr>
          <w:rFonts w:hint="eastAsia"/>
        </w:rPr>
        <w:t xml:space="preserve">　　　</w:t>
      </w:r>
      <w:r>
        <w:t xml:space="preserve"> ビデオ係  吉澤貴史会員　井出克</w:t>
      </w:r>
      <w:r w:rsidR="00A26970">
        <w:rPr>
          <w:rFonts w:hint="eastAsia"/>
        </w:rPr>
        <w:t>行</w:t>
      </w:r>
      <w:r>
        <w:t>会員</w:t>
      </w:r>
    </w:p>
    <w:p w14:paraId="7A455CA2" w14:textId="0D93ACE8" w:rsidR="002A4D72" w:rsidRDefault="002A4D72" w:rsidP="002A4D72">
      <w:r>
        <w:rPr>
          <w:rFonts w:hint="eastAsia"/>
        </w:rPr>
        <w:t xml:space="preserve">　　　</w:t>
      </w:r>
      <w:r>
        <w:t xml:space="preserve"> 事業報告  阿部光典　南信介護支援部長</w:t>
      </w:r>
    </w:p>
    <w:p w14:paraId="51FFA7D0" w14:textId="6B6F37ED" w:rsidR="002A4D72" w:rsidRDefault="002A4D72" w:rsidP="002A4D72">
      <w:r>
        <w:rPr>
          <w:rFonts w:hint="eastAsia"/>
        </w:rPr>
        <w:t xml:space="preserve">　　　</w:t>
      </w:r>
      <w:r>
        <w:t xml:space="preserve"> 進　</w:t>
      </w:r>
      <w:r w:rsidR="002C5A20">
        <w:rPr>
          <w:rFonts w:hint="eastAsia"/>
        </w:rPr>
        <w:t xml:space="preserve">　</w:t>
      </w:r>
      <w:r>
        <w:t>行　金児　充　東信介護支援部長</w:t>
      </w:r>
    </w:p>
    <w:p w14:paraId="57D5C53B" w14:textId="38C80E49" w:rsidR="002A4D72" w:rsidRDefault="002A4D72" w:rsidP="002A4D72">
      <w:r>
        <w:t>10</w:t>
      </w:r>
      <w:r w:rsidR="00C60472">
        <w:rPr>
          <w:rFonts w:hint="eastAsia"/>
        </w:rPr>
        <w:t>:</w:t>
      </w:r>
      <w:r>
        <w:t>00</w:t>
      </w:r>
      <w:r w:rsidR="002A5140">
        <w:rPr>
          <w:rFonts w:hint="eastAsia"/>
        </w:rPr>
        <w:t xml:space="preserve">　</w:t>
      </w:r>
      <w:r>
        <w:t>開会挨拶　宮本義豊　北信介護支援部長</w:t>
      </w:r>
    </w:p>
    <w:p w14:paraId="3EFC4D23" w14:textId="77E21270" w:rsidR="002A4D72" w:rsidRDefault="002A4D72" w:rsidP="002A4D72">
      <w:r>
        <w:rPr>
          <w:rFonts w:hint="eastAsia"/>
        </w:rPr>
        <w:t xml:space="preserve">　　　</w:t>
      </w:r>
      <w:r>
        <w:t xml:space="preserve"> 会長挨拶  宮下　厚　副会長</w:t>
      </w:r>
    </w:p>
    <w:p w14:paraId="70281659" w14:textId="540C857B" w:rsidR="002A4D72" w:rsidRDefault="002A4D72" w:rsidP="002A4D72">
      <w:r>
        <w:t>10</w:t>
      </w:r>
      <w:r w:rsidR="00C60472">
        <w:rPr>
          <w:rFonts w:hint="eastAsia"/>
        </w:rPr>
        <w:t>:</w:t>
      </w:r>
      <w:r>
        <w:t>05</w:t>
      </w:r>
      <w:r w:rsidR="002A5140">
        <w:rPr>
          <w:rFonts w:hint="eastAsia"/>
        </w:rPr>
        <w:t xml:space="preserve">　</w:t>
      </w:r>
      <w:r>
        <w:t>講師紹介　降</w:t>
      </w:r>
      <w:r w:rsidR="00AD4FBC">
        <w:rPr>
          <w:rFonts w:hint="eastAsia"/>
        </w:rPr>
        <w:t>簱</w:t>
      </w:r>
      <w:r>
        <w:t>秀徳　介護支援部長</w:t>
      </w:r>
    </w:p>
    <w:p w14:paraId="6ACCA484" w14:textId="4EA31710" w:rsidR="002A4D72" w:rsidRDefault="002A4D72" w:rsidP="00D31879">
      <w:pPr>
        <w:pStyle w:val="a3"/>
        <w:numPr>
          <w:ilvl w:val="0"/>
          <w:numId w:val="1"/>
        </w:numPr>
        <w:ind w:leftChars="0"/>
      </w:pPr>
      <w:r>
        <w:rPr>
          <w:rFonts w:hint="eastAsia"/>
        </w:rPr>
        <w:t>講</w:t>
      </w:r>
      <w:r w:rsidR="00D31879">
        <w:rPr>
          <w:rFonts w:hint="eastAsia"/>
        </w:rPr>
        <w:t xml:space="preserve"> </w:t>
      </w:r>
      <w:r>
        <w:rPr>
          <w:rFonts w:hint="eastAsia"/>
        </w:rPr>
        <w:t>師</w:t>
      </w:r>
      <w:r w:rsidR="00EB6B8C">
        <w:rPr>
          <w:rFonts w:hint="eastAsia"/>
        </w:rPr>
        <w:t xml:space="preserve">　</w:t>
      </w:r>
      <w:r>
        <w:rPr>
          <w:rFonts w:hint="eastAsia"/>
        </w:rPr>
        <w:t xml:space="preserve">森　裕史　様　</w:t>
      </w:r>
    </w:p>
    <w:p w14:paraId="47D05018" w14:textId="13D0CAC7" w:rsidR="002A4D72" w:rsidRDefault="002A4D72" w:rsidP="005335EF">
      <w:pPr>
        <w:ind w:firstLineChars="150" w:firstLine="315"/>
      </w:pPr>
      <w:r>
        <w:rPr>
          <w:rFonts w:hint="eastAsia"/>
        </w:rPr>
        <w:t>ミズノ（株）ライフ＆ヘルス事業部</w:t>
      </w:r>
    </w:p>
    <w:p w14:paraId="4E034DE6" w14:textId="6F89F805" w:rsidR="002A4D72" w:rsidRDefault="002A4D72" w:rsidP="000976A1">
      <w:pPr>
        <w:ind w:firstLineChars="750" w:firstLine="1575"/>
      </w:pPr>
      <w:r>
        <w:rPr>
          <w:rFonts w:hint="eastAsia"/>
        </w:rPr>
        <w:t>ノルディック・ウオーク指導員</w:t>
      </w:r>
    </w:p>
    <w:p w14:paraId="1D9D712D" w14:textId="2C88F482" w:rsidR="002A4D72" w:rsidRDefault="002A4D72" w:rsidP="00351196">
      <w:pPr>
        <w:ind w:firstLineChars="1200" w:firstLine="2520"/>
      </w:pPr>
      <w:r>
        <w:rPr>
          <w:rFonts w:hint="eastAsia"/>
        </w:rPr>
        <w:t>（</w:t>
      </w:r>
      <w:r>
        <w:t>JNWLマイスター）</w:t>
      </w:r>
    </w:p>
    <w:p w14:paraId="23C4AB85" w14:textId="0EF819BE" w:rsidR="002A4D72" w:rsidRDefault="002A4D72" w:rsidP="00D31879">
      <w:pPr>
        <w:pStyle w:val="a3"/>
        <w:numPr>
          <w:ilvl w:val="0"/>
          <w:numId w:val="1"/>
        </w:numPr>
        <w:ind w:leftChars="0"/>
      </w:pPr>
      <w:r>
        <w:rPr>
          <w:rFonts w:hint="eastAsia"/>
        </w:rPr>
        <w:t>河合　陽一郎　様</w:t>
      </w:r>
    </w:p>
    <w:p w14:paraId="4AF4D15A" w14:textId="3D12EAF3" w:rsidR="002A4D72" w:rsidRDefault="00EE142C" w:rsidP="00FC3D00">
      <w:pPr>
        <w:ind w:firstLineChars="150" w:firstLine="315"/>
      </w:pPr>
      <w:r>
        <w:rPr>
          <w:rFonts w:hint="eastAsia"/>
        </w:rPr>
        <w:t>ミズノ（株）</w:t>
      </w:r>
      <w:r w:rsidR="002A4D72">
        <w:rPr>
          <w:rFonts w:hint="eastAsia"/>
        </w:rPr>
        <w:t>スポーツ営業本部</w:t>
      </w:r>
    </w:p>
    <w:p w14:paraId="7A437D23" w14:textId="7BDC5F86" w:rsidR="00C60472" w:rsidRPr="006E4EE0" w:rsidRDefault="006E4EE0" w:rsidP="002A4D72">
      <w:r>
        <w:rPr>
          <w:rFonts w:hint="eastAsia"/>
        </w:rPr>
        <w:t xml:space="preserve">　　　　　　　 外商部</w:t>
      </w:r>
      <w:r w:rsidR="000976A1">
        <w:rPr>
          <w:rFonts w:hint="eastAsia"/>
        </w:rPr>
        <w:t xml:space="preserve"> 首都圏販売2課</w:t>
      </w:r>
    </w:p>
    <w:p w14:paraId="09F4E01F" w14:textId="5C13DCAF" w:rsidR="002A4D72" w:rsidRDefault="002A4D72" w:rsidP="00CF3A3B">
      <w:pPr>
        <w:ind w:left="735" w:hangingChars="350" w:hanging="735"/>
      </w:pPr>
      <w:r>
        <w:t>10</w:t>
      </w:r>
      <w:r w:rsidR="00F437A1">
        <w:rPr>
          <w:rFonts w:hint="eastAsia"/>
        </w:rPr>
        <w:t>:</w:t>
      </w:r>
      <w:r>
        <w:t>10</w:t>
      </w:r>
      <w:r w:rsidR="00CF3A3B">
        <w:rPr>
          <w:rFonts w:hint="eastAsia"/>
        </w:rPr>
        <w:t xml:space="preserve">　</w:t>
      </w:r>
      <w:r>
        <w:rPr>
          <w:rFonts w:hint="eastAsia"/>
        </w:rPr>
        <w:t>河合様からマイティポールの購入方法</w:t>
      </w:r>
      <w:r w:rsidR="00B12467">
        <w:rPr>
          <w:rFonts w:hint="eastAsia"/>
        </w:rPr>
        <w:t>や</w:t>
      </w:r>
      <w:r w:rsidR="000F50E7">
        <w:rPr>
          <w:rFonts w:hint="eastAsia"/>
        </w:rPr>
        <w:t>ミズノ商品</w:t>
      </w:r>
      <w:r>
        <w:rPr>
          <w:rFonts w:hint="eastAsia"/>
        </w:rPr>
        <w:t>等の説明</w:t>
      </w:r>
    </w:p>
    <w:p w14:paraId="1246A9C1" w14:textId="35DB52D8" w:rsidR="002A4D72" w:rsidRDefault="005C09B1" w:rsidP="002A4D72">
      <w:r>
        <w:t>10:15</w:t>
      </w:r>
      <w:r>
        <w:rPr>
          <w:rFonts w:hint="eastAsia"/>
        </w:rPr>
        <w:t xml:space="preserve">　</w:t>
      </w:r>
      <w:r w:rsidR="002A4D72">
        <w:rPr>
          <w:rFonts w:hint="eastAsia"/>
        </w:rPr>
        <w:t>講師森様の自己紹介</w:t>
      </w:r>
    </w:p>
    <w:p w14:paraId="3BEB1633" w14:textId="3A060515" w:rsidR="002A4D72" w:rsidRDefault="00900B3F" w:rsidP="005C09B1">
      <w:pPr>
        <w:ind w:firstLineChars="300" w:firstLine="630"/>
      </w:pPr>
      <w:r>
        <w:rPr>
          <w:rFonts w:hint="eastAsia"/>
          <w:noProof/>
        </w:rPr>
        <w:drawing>
          <wp:anchor distT="0" distB="0" distL="114300" distR="114300" simplePos="0" relativeHeight="251658240" behindDoc="0" locked="0" layoutInCell="1" allowOverlap="1" wp14:anchorId="36EE8F46" wp14:editId="5750E00E">
            <wp:simplePos x="0" y="0"/>
            <wp:positionH relativeFrom="margin">
              <wp:posOffset>-29210</wp:posOffset>
            </wp:positionH>
            <wp:positionV relativeFrom="paragraph">
              <wp:posOffset>319405</wp:posOffset>
            </wp:positionV>
            <wp:extent cx="2958465" cy="19621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5">
                      <a:extLst>
                        <a:ext uri="{28A0092B-C50C-407E-A947-70E740481C1C}">
                          <a14:useLocalDpi xmlns:a14="http://schemas.microsoft.com/office/drawing/2010/main" val="0"/>
                        </a:ext>
                      </a:extLst>
                    </a:blip>
                    <a:srcRect t="2172" b="24287"/>
                    <a:stretch/>
                  </pic:blipFill>
                  <pic:spPr bwMode="auto">
                    <a:xfrm>
                      <a:off x="0" y="0"/>
                      <a:ext cx="2958465" cy="1962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D72">
        <w:rPr>
          <w:rFonts w:hint="eastAsia"/>
        </w:rPr>
        <w:t>ノルディックウォーキングの効果特徴の話</w:t>
      </w:r>
    </w:p>
    <w:p w14:paraId="7E0AD6BC" w14:textId="4B19B7AC" w:rsidR="002A4D72" w:rsidRDefault="002A4D72" w:rsidP="002A4D72">
      <w:r>
        <w:t>10</w:t>
      </w:r>
      <w:r w:rsidR="00F437A1">
        <w:rPr>
          <w:rFonts w:hint="eastAsia"/>
        </w:rPr>
        <w:t>:</w:t>
      </w:r>
      <w:r>
        <w:t>25</w:t>
      </w:r>
      <w:r w:rsidR="00AB035B">
        <w:rPr>
          <w:rFonts w:hint="eastAsia"/>
        </w:rPr>
        <w:t xml:space="preserve">　</w:t>
      </w:r>
      <w:r>
        <w:rPr>
          <w:rFonts w:hint="eastAsia"/>
        </w:rPr>
        <w:t>マイティポールによるストレッチ法</w:t>
      </w:r>
    </w:p>
    <w:p w14:paraId="361182C4" w14:textId="67476050" w:rsidR="002A4D72" w:rsidRDefault="002A4D72" w:rsidP="002A4D72">
      <w:r>
        <w:t>10</w:t>
      </w:r>
      <w:r w:rsidR="00F437A1">
        <w:rPr>
          <w:rFonts w:hint="eastAsia"/>
        </w:rPr>
        <w:t>:</w:t>
      </w:r>
      <w:r>
        <w:t>40</w:t>
      </w:r>
      <w:r w:rsidR="00AB035B">
        <w:rPr>
          <w:rFonts w:hint="eastAsia"/>
        </w:rPr>
        <w:t xml:space="preserve">　</w:t>
      </w:r>
      <w:r>
        <w:rPr>
          <w:rFonts w:hint="eastAsia"/>
        </w:rPr>
        <w:t>マイティポールによるエクササイズ</w:t>
      </w:r>
    </w:p>
    <w:p w14:paraId="1A4704A5" w14:textId="32376D32" w:rsidR="002A4D72" w:rsidRDefault="002A4D72" w:rsidP="002A4D72">
      <w:r>
        <w:t>10</w:t>
      </w:r>
      <w:r w:rsidR="00F437A1">
        <w:rPr>
          <w:rFonts w:hint="eastAsia"/>
        </w:rPr>
        <w:t>:</w:t>
      </w:r>
      <w:r>
        <w:t>55</w:t>
      </w:r>
      <w:r w:rsidR="00AB035B">
        <w:rPr>
          <w:rFonts w:hint="eastAsia"/>
        </w:rPr>
        <w:t xml:space="preserve">　</w:t>
      </w:r>
      <w:r>
        <w:rPr>
          <w:rFonts w:hint="eastAsia"/>
        </w:rPr>
        <w:t>マイティポールによるレクレーション</w:t>
      </w:r>
    </w:p>
    <w:p w14:paraId="318A0024" w14:textId="1364D249" w:rsidR="002A4D72" w:rsidRDefault="00FC3D00" w:rsidP="002A4D72">
      <w:r>
        <w:rPr>
          <w:noProof/>
        </w:rPr>
        <w:drawing>
          <wp:anchor distT="0" distB="0" distL="114300" distR="114300" simplePos="0" relativeHeight="251659264" behindDoc="0" locked="0" layoutInCell="1" allowOverlap="1" wp14:anchorId="7966A58D" wp14:editId="588143C6">
            <wp:simplePos x="0" y="0"/>
            <wp:positionH relativeFrom="margin">
              <wp:align>right</wp:align>
            </wp:positionH>
            <wp:positionV relativeFrom="paragraph">
              <wp:posOffset>304800</wp:posOffset>
            </wp:positionV>
            <wp:extent cx="2959100" cy="1914525"/>
            <wp:effectExtent l="0" t="0" r="0" b="9525"/>
            <wp:wrapThrough wrapText="bothSides">
              <wp:wrapPolygon edited="0">
                <wp:start x="0" y="0"/>
                <wp:lineTo x="0" y="21493"/>
                <wp:lineTo x="21415" y="21493"/>
                <wp:lineTo x="21415"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6">
                      <a:extLst>
                        <a:ext uri="{28A0092B-C50C-407E-A947-70E740481C1C}">
                          <a14:useLocalDpi xmlns:a14="http://schemas.microsoft.com/office/drawing/2010/main" val="0"/>
                        </a:ext>
                      </a:extLst>
                    </a:blip>
                    <a:stretch>
                      <a:fillRect/>
                    </a:stretch>
                  </pic:blipFill>
                  <pic:spPr>
                    <a:xfrm>
                      <a:off x="0" y="0"/>
                      <a:ext cx="2959100" cy="1914525"/>
                    </a:xfrm>
                    <a:prstGeom prst="rect">
                      <a:avLst/>
                    </a:prstGeom>
                  </pic:spPr>
                </pic:pic>
              </a:graphicData>
            </a:graphic>
            <wp14:sizeRelV relativeFrom="margin">
              <wp14:pctHeight>0</wp14:pctHeight>
            </wp14:sizeRelV>
          </wp:anchor>
        </w:drawing>
      </w:r>
      <w:r w:rsidR="002A4D72">
        <w:t>11</w:t>
      </w:r>
      <w:r w:rsidR="00E74C6A">
        <w:rPr>
          <w:rFonts w:hint="eastAsia"/>
        </w:rPr>
        <w:t>:</w:t>
      </w:r>
      <w:r w:rsidR="002A4D72">
        <w:t>05　休憩（5分）</w:t>
      </w:r>
    </w:p>
    <w:p w14:paraId="691D200E" w14:textId="4DABAC6E" w:rsidR="002A4D72" w:rsidRDefault="002A4D72" w:rsidP="002A4D72">
      <w:r>
        <w:t>11</w:t>
      </w:r>
      <w:r w:rsidR="00E74C6A">
        <w:rPr>
          <w:rFonts w:hint="eastAsia"/>
        </w:rPr>
        <w:t>:</w:t>
      </w:r>
      <w:r>
        <w:t xml:space="preserve">10　</w:t>
      </w:r>
      <w:r>
        <w:rPr>
          <w:rFonts w:hint="eastAsia"/>
        </w:rPr>
        <w:t>ポール歩行の紹介</w:t>
      </w:r>
    </w:p>
    <w:p w14:paraId="1D63ADD4" w14:textId="0036AECD" w:rsidR="002A4D72" w:rsidRDefault="002A4D72" w:rsidP="00DF16EA">
      <w:pPr>
        <w:pStyle w:val="a3"/>
        <w:numPr>
          <w:ilvl w:val="0"/>
          <w:numId w:val="5"/>
        </w:numPr>
        <w:ind w:leftChars="0"/>
      </w:pPr>
      <w:r>
        <w:rPr>
          <w:rFonts w:hint="eastAsia"/>
        </w:rPr>
        <w:t>安全に膝・腰に優しいディフェンシブ歩行の練習</w:t>
      </w:r>
    </w:p>
    <w:p w14:paraId="14105158" w14:textId="49BCAC04" w:rsidR="002A4D72" w:rsidRDefault="002A4D72" w:rsidP="00A56DF3">
      <w:pPr>
        <w:pStyle w:val="a3"/>
        <w:numPr>
          <w:ilvl w:val="0"/>
          <w:numId w:val="5"/>
        </w:numPr>
        <w:ind w:leftChars="0"/>
      </w:pPr>
      <w:r>
        <w:rPr>
          <w:rFonts w:hint="eastAsia"/>
        </w:rPr>
        <w:t>坂道も楽に歩ける・しっかり歩行・スタンダート歩行の練習</w:t>
      </w:r>
    </w:p>
    <w:p w14:paraId="0943BB07" w14:textId="67569F75" w:rsidR="002A4D72" w:rsidRDefault="002A4D72" w:rsidP="002A4D72">
      <w:r>
        <w:t>11</w:t>
      </w:r>
      <w:r w:rsidR="00E74C6A">
        <w:rPr>
          <w:rFonts w:hint="eastAsia"/>
        </w:rPr>
        <w:t>:</w:t>
      </w:r>
      <w:r>
        <w:t>35</w:t>
      </w:r>
      <w:r w:rsidR="00D04442">
        <w:rPr>
          <w:rFonts w:hint="eastAsia"/>
        </w:rPr>
        <w:t xml:space="preserve">　</w:t>
      </w:r>
      <w:r>
        <w:rPr>
          <w:rFonts w:hint="eastAsia"/>
        </w:rPr>
        <w:t>クールダウン・全体を通してのまとめ</w:t>
      </w:r>
    </w:p>
    <w:p w14:paraId="066AA2A9" w14:textId="7B224A9C" w:rsidR="002A4D72" w:rsidRDefault="002A4D72" w:rsidP="002A4D72">
      <w:r>
        <w:t>11</w:t>
      </w:r>
      <w:r w:rsidR="00E74C6A">
        <w:rPr>
          <w:rFonts w:hint="eastAsia"/>
        </w:rPr>
        <w:t>:</w:t>
      </w:r>
      <w:r>
        <w:t>45　質疑応答</w:t>
      </w:r>
    </w:p>
    <w:p w14:paraId="7E9A5E5F" w14:textId="145BCB55" w:rsidR="00185F04" w:rsidRDefault="00185F04" w:rsidP="00D308A5">
      <w:pPr>
        <w:pStyle w:val="a3"/>
        <w:numPr>
          <w:ilvl w:val="0"/>
          <w:numId w:val="4"/>
        </w:numPr>
        <w:ind w:leftChars="0"/>
      </w:pPr>
      <w:r>
        <w:rPr>
          <w:rFonts w:hint="eastAsia"/>
        </w:rPr>
        <w:t>坂道など</w:t>
      </w:r>
      <w:r w:rsidR="009E5057">
        <w:rPr>
          <w:rFonts w:hint="eastAsia"/>
        </w:rPr>
        <w:t>平ら</w:t>
      </w:r>
      <w:r w:rsidR="006340DE">
        <w:rPr>
          <w:rFonts w:hint="eastAsia"/>
        </w:rPr>
        <w:t>ではない</w:t>
      </w:r>
      <w:r w:rsidR="009E5057">
        <w:rPr>
          <w:rFonts w:hint="eastAsia"/>
        </w:rPr>
        <w:t>場所</w:t>
      </w:r>
      <w:r>
        <w:rPr>
          <w:rFonts w:hint="eastAsia"/>
        </w:rPr>
        <w:t>での</w:t>
      </w:r>
      <w:r w:rsidR="00386E0F">
        <w:rPr>
          <w:rFonts w:hint="eastAsia"/>
        </w:rPr>
        <w:t>ポールウォーキング</w:t>
      </w:r>
      <w:r w:rsidR="006340DE">
        <w:rPr>
          <w:rFonts w:hint="eastAsia"/>
        </w:rPr>
        <w:t>の仕方</w:t>
      </w:r>
      <w:r w:rsidR="00391F08">
        <w:rPr>
          <w:rFonts w:hint="eastAsia"/>
        </w:rPr>
        <w:t>について</w:t>
      </w:r>
    </w:p>
    <w:p w14:paraId="2E1D5056" w14:textId="71476396" w:rsidR="00E31617" w:rsidRPr="00B54D7D" w:rsidRDefault="00D308A5" w:rsidP="00E31617">
      <w:pPr>
        <w:pStyle w:val="a3"/>
        <w:numPr>
          <w:ilvl w:val="0"/>
          <w:numId w:val="4"/>
        </w:numPr>
        <w:ind w:leftChars="0"/>
      </w:pPr>
      <w:r>
        <w:rPr>
          <w:rFonts w:hint="eastAsia"/>
        </w:rPr>
        <w:t>マイティポール</w:t>
      </w:r>
      <w:r w:rsidR="00E31617">
        <w:rPr>
          <w:rFonts w:hint="eastAsia"/>
        </w:rPr>
        <w:t>の選び方や正しいポジショニングについて</w:t>
      </w:r>
    </w:p>
    <w:p w14:paraId="43EED9D4" w14:textId="36088CE8" w:rsidR="002A4D72" w:rsidRDefault="002A4D72" w:rsidP="002A4D72">
      <w:r>
        <w:t>11</w:t>
      </w:r>
      <w:r w:rsidR="00E74C6A">
        <w:rPr>
          <w:rFonts w:hint="eastAsia"/>
        </w:rPr>
        <w:t>:</w:t>
      </w:r>
      <w:r>
        <w:t xml:space="preserve">50　</w:t>
      </w:r>
      <w:r w:rsidR="00E74C6A">
        <w:rPr>
          <w:rFonts w:hint="eastAsia"/>
        </w:rPr>
        <w:t xml:space="preserve">謝　</w:t>
      </w:r>
      <w:r w:rsidR="00E264DC">
        <w:rPr>
          <w:rFonts w:hint="eastAsia"/>
        </w:rPr>
        <w:t xml:space="preserve">　</w:t>
      </w:r>
      <w:r w:rsidR="00E74C6A">
        <w:rPr>
          <w:rFonts w:hint="eastAsia"/>
        </w:rPr>
        <w:t>辞</w:t>
      </w:r>
      <w:r>
        <w:t xml:space="preserve">　三澤茂明　専務理事</w:t>
      </w:r>
    </w:p>
    <w:p w14:paraId="3D2768D7" w14:textId="6777228E" w:rsidR="002A4D72" w:rsidRDefault="002A4D72" w:rsidP="002A4D72">
      <w:r>
        <w:t>11</w:t>
      </w:r>
      <w:r w:rsidR="00E74C6A">
        <w:rPr>
          <w:rFonts w:hint="eastAsia"/>
        </w:rPr>
        <w:t>:</w:t>
      </w:r>
      <w:r>
        <w:t>55　閉会挨拶　森本健雅　中信介護支援部長</w:t>
      </w:r>
    </w:p>
    <w:p w14:paraId="06D0B938" w14:textId="77777777" w:rsidR="00BE663B" w:rsidRDefault="00BE663B" w:rsidP="004B2482">
      <w:pPr>
        <w:ind w:firstLineChars="100" w:firstLine="210"/>
      </w:pPr>
    </w:p>
    <w:p w14:paraId="0FAB5640" w14:textId="07DD36CC" w:rsidR="002A4D72" w:rsidRDefault="00BF2401" w:rsidP="00264795">
      <w:pPr>
        <w:ind w:firstLineChars="100" w:firstLine="210"/>
      </w:pPr>
      <w:r>
        <w:rPr>
          <w:rFonts w:hint="eastAsia"/>
        </w:rPr>
        <w:t>新型コロナウイルス感染症</w:t>
      </w:r>
      <w:r w:rsidR="00302B50">
        <w:rPr>
          <w:rFonts w:hint="eastAsia"/>
        </w:rPr>
        <w:t>の影響で3年ぶりの開催となりましたが、</w:t>
      </w:r>
      <w:r w:rsidR="00BD324E">
        <w:t>一般参加者9名</w:t>
      </w:r>
      <w:r w:rsidR="00BD324E">
        <w:rPr>
          <w:rFonts w:hint="eastAsia"/>
        </w:rPr>
        <w:t>も含めて50名近く参加して頂き</w:t>
      </w:r>
      <w:r w:rsidR="00617293">
        <w:rPr>
          <w:rFonts w:hint="eastAsia"/>
        </w:rPr>
        <w:t>、</w:t>
      </w:r>
      <w:r w:rsidR="0010312B">
        <w:rPr>
          <w:rFonts w:hint="eastAsia"/>
        </w:rPr>
        <w:t>想像以上に盛況に開催できました。</w:t>
      </w:r>
      <w:r w:rsidR="00165BE1">
        <w:rPr>
          <w:rFonts w:hint="eastAsia"/>
        </w:rPr>
        <w:t>講師の森 様は</w:t>
      </w:r>
      <w:r w:rsidR="00AE6797">
        <w:rPr>
          <w:rFonts w:hint="eastAsia"/>
        </w:rPr>
        <w:t>大阪出身と言うことで、</w:t>
      </w:r>
      <w:r w:rsidR="00692CCA">
        <w:rPr>
          <w:rFonts w:hint="eastAsia"/>
        </w:rPr>
        <w:t>ユーモア</w:t>
      </w:r>
      <w:r w:rsidR="00A6467A">
        <w:rPr>
          <w:rFonts w:hint="eastAsia"/>
        </w:rPr>
        <w:t>に</w:t>
      </w:r>
      <w:r w:rsidR="00692CCA">
        <w:rPr>
          <w:rFonts w:hint="eastAsia"/>
        </w:rPr>
        <w:t>あふれ身近に</w:t>
      </w:r>
      <w:r w:rsidR="00387B0E">
        <w:rPr>
          <w:rFonts w:hint="eastAsia"/>
        </w:rPr>
        <w:t>感じられる講習会で、</w:t>
      </w:r>
      <w:r w:rsidR="002A4D72">
        <w:rPr>
          <w:rFonts w:hint="eastAsia"/>
        </w:rPr>
        <w:t>時には真剣に時には笑いがある中</w:t>
      </w:r>
      <w:r w:rsidR="00D10F1F">
        <w:rPr>
          <w:rFonts w:hint="eastAsia"/>
        </w:rPr>
        <w:t>で</w:t>
      </w:r>
      <w:r w:rsidR="002A4D72">
        <w:rPr>
          <w:rFonts w:hint="eastAsia"/>
        </w:rPr>
        <w:t>の</w:t>
      </w:r>
      <w:r w:rsidR="00387B0E">
        <w:rPr>
          <w:rFonts w:hint="eastAsia"/>
        </w:rPr>
        <w:t>、</w:t>
      </w:r>
      <w:r w:rsidR="002A4D72">
        <w:rPr>
          <w:rFonts w:hint="eastAsia"/>
        </w:rPr>
        <w:t>大変有意義な講習会でした。また来年もやってもらいたいとの言葉を多く頂きました。</w:t>
      </w:r>
    </w:p>
    <w:p w14:paraId="65B6E3AB" w14:textId="05CFB038" w:rsidR="007E35A6" w:rsidRDefault="002A4D72" w:rsidP="007E35A6">
      <w:pPr>
        <w:ind w:firstLineChars="100" w:firstLine="210"/>
      </w:pPr>
      <w:r>
        <w:rPr>
          <w:rFonts w:hint="eastAsia"/>
        </w:rPr>
        <w:t>当日は</w:t>
      </w:r>
      <w:r w:rsidR="00A063C8">
        <w:rPr>
          <w:rFonts w:hint="eastAsia"/>
        </w:rPr>
        <w:t>天候に恵まれ快晴の</w:t>
      </w:r>
      <w:r>
        <w:rPr>
          <w:rFonts w:hint="eastAsia"/>
        </w:rPr>
        <w:t>早朝寒い中、</w:t>
      </w:r>
      <w:r w:rsidR="0014662B">
        <w:rPr>
          <w:rFonts w:hint="eastAsia"/>
        </w:rPr>
        <w:t>北アルプスを望む</w:t>
      </w:r>
      <w:r>
        <w:rPr>
          <w:rFonts w:hint="eastAsia"/>
        </w:rPr>
        <w:t>安曇野の地へ</w:t>
      </w:r>
      <w:r w:rsidR="008C541C">
        <w:rPr>
          <w:rFonts w:hint="eastAsia"/>
        </w:rPr>
        <w:t>、</w:t>
      </w:r>
      <w:r>
        <w:rPr>
          <w:rFonts w:hint="eastAsia"/>
        </w:rPr>
        <w:t>大勢の会員が講習会に参加いただきまして誠ありがとうございました。</w:t>
      </w:r>
      <w:r w:rsidR="00023624">
        <w:rPr>
          <w:rFonts w:hint="eastAsia"/>
        </w:rPr>
        <w:t>介護支援部も会員の皆様へ最新の情報を</w:t>
      </w:r>
      <w:r w:rsidR="00A21D90">
        <w:rPr>
          <w:rFonts w:hint="eastAsia"/>
        </w:rPr>
        <w:t>お届けす</w:t>
      </w:r>
      <w:r w:rsidR="007E35A6">
        <w:rPr>
          <w:rFonts w:hint="eastAsia"/>
        </w:rPr>
        <w:t>るため、今後も介護</w:t>
      </w:r>
      <w:r w:rsidR="00370DAA">
        <w:rPr>
          <w:rFonts w:hint="eastAsia"/>
        </w:rPr>
        <w:t>予防</w:t>
      </w:r>
      <w:r w:rsidR="007E35A6">
        <w:rPr>
          <w:rFonts w:hint="eastAsia"/>
        </w:rPr>
        <w:t>事業</w:t>
      </w:r>
      <w:r w:rsidR="00370DAA">
        <w:rPr>
          <w:rFonts w:hint="eastAsia"/>
        </w:rPr>
        <w:t>を推進していきます。</w:t>
      </w:r>
    </w:p>
    <w:sectPr w:rsidR="007E35A6" w:rsidSect="00716EA4">
      <w:type w:val="continuous"/>
      <w:pgSz w:w="11906" w:h="16838" w:code="9"/>
      <w:pgMar w:top="680" w:right="1077" w:bottom="680" w:left="107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4BB"/>
    <w:multiLevelType w:val="hybridMultilevel"/>
    <w:tmpl w:val="DDE4F7A4"/>
    <w:lvl w:ilvl="0" w:tplc="38BCE65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4DC75E2"/>
    <w:multiLevelType w:val="hybridMultilevel"/>
    <w:tmpl w:val="70BA065C"/>
    <w:lvl w:ilvl="0" w:tplc="81EA4DEA">
      <w:numFmt w:val="bullet"/>
      <w:lvlText w:val="・"/>
      <w:lvlJc w:val="left"/>
      <w:pPr>
        <w:ind w:left="1095" w:hanging="360"/>
      </w:pPr>
      <w:rPr>
        <w:rFonts w:ascii="游明朝" w:eastAsia="游明朝" w:hAnsi="游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548D6EC0"/>
    <w:multiLevelType w:val="hybridMultilevel"/>
    <w:tmpl w:val="A2AE6108"/>
    <w:lvl w:ilvl="0" w:tplc="9D8A2AEA">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1B47071"/>
    <w:multiLevelType w:val="hybridMultilevel"/>
    <w:tmpl w:val="198683A2"/>
    <w:lvl w:ilvl="0" w:tplc="08B2DEB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E16ED4"/>
    <w:multiLevelType w:val="hybridMultilevel"/>
    <w:tmpl w:val="B164C53C"/>
    <w:lvl w:ilvl="0" w:tplc="125A7F6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848321242">
    <w:abstractNumId w:val="3"/>
  </w:num>
  <w:num w:numId="2" w16cid:durableId="1728718317">
    <w:abstractNumId w:val="0"/>
  </w:num>
  <w:num w:numId="3" w16cid:durableId="1232078476">
    <w:abstractNumId w:val="2"/>
  </w:num>
  <w:num w:numId="4" w16cid:durableId="331179394">
    <w:abstractNumId w:val="4"/>
  </w:num>
  <w:num w:numId="5" w16cid:durableId="3481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72"/>
    <w:rsid w:val="00003CCB"/>
    <w:rsid w:val="00023624"/>
    <w:rsid w:val="000976A1"/>
    <w:rsid w:val="000F50E7"/>
    <w:rsid w:val="0010312B"/>
    <w:rsid w:val="001315CE"/>
    <w:rsid w:val="0014662B"/>
    <w:rsid w:val="00165BE1"/>
    <w:rsid w:val="00185F04"/>
    <w:rsid w:val="00235B4E"/>
    <w:rsid w:val="00264795"/>
    <w:rsid w:val="002A4D72"/>
    <w:rsid w:val="002A5140"/>
    <w:rsid w:val="002C1013"/>
    <w:rsid w:val="002C5A20"/>
    <w:rsid w:val="00302B50"/>
    <w:rsid w:val="00351196"/>
    <w:rsid w:val="00370DAA"/>
    <w:rsid w:val="00386E0F"/>
    <w:rsid w:val="00387B0E"/>
    <w:rsid w:val="00391F08"/>
    <w:rsid w:val="003A486D"/>
    <w:rsid w:val="004B2482"/>
    <w:rsid w:val="005335EF"/>
    <w:rsid w:val="00541C7B"/>
    <w:rsid w:val="0059539D"/>
    <w:rsid w:val="005C09B1"/>
    <w:rsid w:val="00617293"/>
    <w:rsid w:val="006340DE"/>
    <w:rsid w:val="006464D9"/>
    <w:rsid w:val="00692CCA"/>
    <w:rsid w:val="006E4EE0"/>
    <w:rsid w:val="00716EA4"/>
    <w:rsid w:val="00776FB7"/>
    <w:rsid w:val="007C4C55"/>
    <w:rsid w:val="007E35A6"/>
    <w:rsid w:val="008058D1"/>
    <w:rsid w:val="00837F64"/>
    <w:rsid w:val="00843D13"/>
    <w:rsid w:val="00893D5F"/>
    <w:rsid w:val="00894BC5"/>
    <w:rsid w:val="008C541C"/>
    <w:rsid w:val="00900B3F"/>
    <w:rsid w:val="00910205"/>
    <w:rsid w:val="009D4324"/>
    <w:rsid w:val="009E5057"/>
    <w:rsid w:val="00A063C8"/>
    <w:rsid w:val="00A21D90"/>
    <w:rsid w:val="00A26970"/>
    <w:rsid w:val="00A56DF3"/>
    <w:rsid w:val="00A6467A"/>
    <w:rsid w:val="00AB035B"/>
    <w:rsid w:val="00AB1C5F"/>
    <w:rsid w:val="00AD4FBC"/>
    <w:rsid w:val="00AE6797"/>
    <w:rsid w:val="00B12467"/>
    <w:rsid w:val="00B54D7D"/>
    <w:rsid w:val="00BD324E"/>
    <w:rsid w:val="00BE663B"/>
    <w:rsid w:val="00BF2401"/>
    <w:rsid w:val="00C0686F"/>
    <w:rsid w:val="00C139CB"/>
    <w:rsid w:val="00C15FB0"/>
    <w:rsid w:val="00C60472"/>
    <w:rsid w:val="00C9321D"/>
    <w:rsid w:val="00CF3A3B"/>
    <w:rsid w:val="00CF71E7"/>
    <w:rsid w:val="00D04442"/>
    <w:rsid w:val="00D10F1F"/>
    <w:rsid w:val="00D308A5"/>
    <w:rsid w:val="00D31879"/>
    <w:rsid w:val="00DD0AC6"/>
    <w:rsid w:val="00DF16EA"/>
    <w:rsid w:val="00E007E2"/>
    <w:rsid w:val="00E264DC"/>
    <w:rsid w:val="00E31617"/>
    <w:rsid w:val="00E74C6A"/>
    <w:rsid w:val="00E917D2"/>
    <w:rsid w:val="00EB6B8C"/>
    <w:rsid w:val="00EE142C"/>
    <w:rsid w:val="00F437A1"/>
    <w:rsid w:val="00F8381A"/>
    <w:rsid w:val="00FC2E52"/>
    <w:rsid w:val="00FC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1E9D8"/>
  <w15:chartTrackingRefBased/>
  <w15:docId w15:val="{D75D5924-1524-4834-B18E-2569AA8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8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 Kuniharu</dc:creator>
  <cp:keywords/>
  <dc:description/>
  <cp:lastModifiedBy>三澤 茂明</cp:lastModifiedBy>
  <cp:revision>2</cp:revision>
  <dcterms:created xsi:type="dcterms:W3CDTF">2023-02-15T06:46:00Z</dcterms:created>
  <dcterms:modified xsi:type="dcterms:W3CDTF">2023-02-15T06:46:00Z</dcterms:modified>
</cp:coreProperties>
</file>